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47BD" w:rsidR="0061148E" w:rsidRPr="00C61931" w:rsidRDefault="00311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F974" w:rsidR="0061148E" w:rsidRPr="00C61931" w:rsidRDefault="00311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83DC3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B8CCA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C7CC8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5FE41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C8E97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4A137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BE179" w:rsidR="00B87ED3" w:rsidRPr="00944D28" w:rsidRDefault="0031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8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8E2E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44514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5248D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B9A3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20B22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E2B3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C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1F8EF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2EA07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6C947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C529F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8770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B7C91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06344" w:rsidR="00B87ED3" w:rsidRPr="00944D28" w:rsidRDefault="0031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073B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AAF7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4FC84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9F45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241F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60FC7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6B0B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77FF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368B7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3386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63D91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F3E1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B7D5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1B6B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32B4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01C4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0F24A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CBEE7" w:rsidR="00B87ED3" w:rsidRPr="00944D28" w:rsidRDefault="0031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8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ADC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