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CAC4" w:rsidR="0061148E" w:rsidRPr="00944D28" w:rsidRDefault="007F5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28E7" w:rsidR="0061148E" w:rsidRPr="004A7085" w:rsidRDefault="007F5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31389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C5501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9E882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18804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6C31B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07FBD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4EE25" w:rsidR="00A67F55" w:rsidRPr="00944D28" w:rsidRDefault="007F5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BF6FF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3E38E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518C5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1B322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86804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8775E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39581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4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AFECE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38C00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D2A01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0E4D8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FD481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F484B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30678" w:rsidR="00B87ED3" w:rsidRPr="00944D28" w:rsidRDefault="007F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50575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F8FAD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AD175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924D5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E502A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7CF01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A0C2C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F986" w:rsidR="00B87ED3" w:rsidRPr="00944D28" w:rsidRDefault="007F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48DA" w:rsidR="00B87ED3" w:rsidRPr="00944D28" w:rsidRDefault="007F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70A88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58D60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8C216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07AC8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DABF9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0E21F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AF6AF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18BFA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6B4E2" w:rsidR="00B87ED3" w:rsidRPr="00944D28" w:rsidRDefault="007F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9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A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4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C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2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7F54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