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CD264" w:rsidR="00C34772" w:rsidRPr="0026421F" w:rsidRDefault="00B05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BCD0D" w:rsidR="00C34772" w:rsidRPr="00D339A1" w:rsidRDefault="00B05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2C08D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5E87D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72E22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42D47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770F6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4757C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FDDF5" w:rsidR="002A7340" w:rsidRPr="00CD56BA" w:rsidRDefault="00B0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0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8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2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1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8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F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5678F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D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6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6B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7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1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2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F0D14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07A01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87A88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4D36F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95F57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41744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9ED4F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5A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55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1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0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B6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D8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1C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CAC3A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0E1C4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0F437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D924D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3A8DB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86B93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E7483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7F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5A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2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1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3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8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22007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193C0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8E6E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BB62D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3BF19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12F8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E899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3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7A30" w:rsidR="001835FB" w:rsidRPr="006D22CC" w:rsidRDefault="00B05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0F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8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6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A6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EF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CFF84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A7886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911E8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99A90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53978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75AE6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84488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3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E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B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A8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7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9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2C0E9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5EC29" w:rsidR="009A6C64" w:rsidRPr="00730585" w:rsidRDefault="00B0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9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8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A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3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1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F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1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7F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4E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C5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AA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AC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7AB" w:rsidRPr="00B537C7" w:rsidRDefault="00B05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A1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7A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