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FCD1" w:rsidR="0061148E" w:rsidRPr="00C61931" w:rsidRDefault="00283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E84D" w:rsidR="0061148E" w:rsidRPr="00C61931" w:rsidRDefault="00283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FD236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8987F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5370B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AA341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44C15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1DE22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60431" w:rsidR="00B87ED3" w:rsidRPr="00944D28" w:rsidRDefault="0028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4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7642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A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5881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3C91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1E8E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DB94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CC0B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DB6F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0E8E7" w:rsidR="00B87ED3" w:rsidRPr="00944D28" w:rsidRDefault="0028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F5F67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3AA6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2BD25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EBE8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3A9C8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8C71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96616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8B90B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D659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3A38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EB9D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B8FF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C8BDF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92DF0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B15B7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9102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28B3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081F9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CEA6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D438" w:rsidR="00B87ED3" w:rsidRPr="00944D28" w:rsidRDefault="0028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283B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