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ADFEB" w:rsidR="00FD3806" w:rsidRPr="00A72646" w:rsidRDefault="00092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CE5E5" w:rsidR="00FD3806" w:rsidRPr="002A5E6C" w:rsidRDefault="00092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5B4DE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3DCB3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245F6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7A1CA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F67B4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4209E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2AFEC" w:rsidR="00B87ED3" w:rsidRPr="00AF0D95" w:rsidRDefault="00092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CF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8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F0252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E0839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3A805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D6E4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70038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D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5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424B" w:rsidR="00B87ED3" w:rsidRPr="00AF0D95" w:rsidRDefault="00092E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5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8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A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11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C99D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0EFE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039DF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C000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7AD3C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CC9B6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0230F" w:rsidR="00B87ED3" w:rsidRPr="00AF0D95" w:rsidRDefault="00092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A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C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4C33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FBF1B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BA42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713C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B01F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66A1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03B9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2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B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CD27A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C90AE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4D10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35F1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891D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2AC9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5FC50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5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D5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EB85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C8D85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DB7D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B51B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9B7FD" w:rsidR="00B87ED3" w:rsidRPr="00AF0D95" w:rsidRDefault="00092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A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92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8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C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A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E9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