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C6A33B" w:rsidR="0061148E" w:rsidRPr="009231D2" w:rsidRDefault="00940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35E0" w:rsidR="0061148E" w:rsidRPr="009231D2" w:rsidRDefault="00940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C433E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41648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9334C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C3F44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B28EC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C5A32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FE699" w:rsidR="00B87ED3" w:rsidRPr="00944D28" w:rsidRDefault="0094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E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4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6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2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F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B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69C15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A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2D660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1B5FF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CC73A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23EE3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4F474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07CB1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034A" w:rsidR="00B87ED3" w:rsidRPr="00944D28" w:rsidRDefault="0094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B6433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D8C08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02D62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1ED6E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05B32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3C5AF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6619B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61652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86B2E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A6E8D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9FCAC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F261B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02191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2C3D5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13357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40994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F491B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D04FD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F7A1C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BE478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13450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1E4F" w:rsidR="00B87ED3" w:rsidRPr="00944D28" w:rsidRDefault="0094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0EDC" w:rsidR="00B87ED3" w:rsidRPr="00944D28" w:rsidRDefault="0094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95A91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0B780E" w:rsidR="00B87ED3" w:rsidRPr="00944D28" w:rsidRDefault="0094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7C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7A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B2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4F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F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E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2DF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01F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