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5CCF" w:rsidR="0061148E" w:rsidRPr="00C834E2" w:rsidRDefault="005C2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DA6E" w:rsidR="0061148E" w:rsidRPr="00C834E2" w:rsidRDefault="005C2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2393B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E4CE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9C96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61FBB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40EBC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DB5B7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CCE9" w:rsidR="00B87ED3" w:rsidRPr="00944D28" w:rsidRDefault="005C2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A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B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B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A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C89C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E561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088C" w:rsidR="00B87ED3" w:rsidRPr="00944D28" w:rsidRDefault="005C2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3673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2E55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2952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935E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AED04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3237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098B9" w:rsidR="00B87ED3" w:rsidRPr="00944D28" w:rsidRDefault="005C2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6446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F4C3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D91E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97D9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B7E49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4EFF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73C5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3452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5127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43AC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B08AB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B0F1E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0B29A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1AB59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5A700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A783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AF49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53146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ECB8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CFC0B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FB09" w:rsidR="00B87ED3" w:rsidRPr="00944D28" w:rsidRDefault="005C2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7C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