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33C66" w:rsidR="0061148E" w:rsidRPr="008F69F5" w:rsidRDefault="00B25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C6E1" w:rsidR="0061148E" w:rsidRPr="008F69F5" w:rsidRDefault="00B25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1DB61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2385A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0DA0B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D12A6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293D0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BF86F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118FC" w:rsidR="00B87ED3" w:rsidRPr="008F69F5" w:rsidRDefault="00B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0A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03C71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A0914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BA837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E8BBC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21C24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F2851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8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0A7E8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2135F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5F05D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36CD2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CDB72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7A63B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BE454" w:rsidR="00B87ED3" w:rsidRPr="008F69F5" w:rsidRDefault="00B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D23DA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6AE8C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FCEC5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53588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33A4F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300F3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D2BBD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48312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5EDA6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27F87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689AD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920CE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82A67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0682A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801CC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79A1B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DAC55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D22FF" w:rsidR="00B87ED3" w:rsidRPr="008F69F5" w:rsidRDefault="00B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9B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6D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ED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259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