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386B" w:rsidR="0061148E" w:rsidRPr="00C61931" w:rsidRDefault="005A5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EF64" w:rsidR="0061148E" w:rsidRPr="00C61931" w:rsidRDefault="005A5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A43D8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D16A9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C853B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8D017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D0C05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DD328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9ABB2" w:rsidR="00B87ED3" w:rsidRPr="00944D28" w:rsidRDefault="005A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8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DF60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B53B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296B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D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FFC8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0175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F790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C7B54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783F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8CC4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D5AA" w:rsidR="00B87ED3" w:rsidRPr="00944D28" w:rsidRDefault="005A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D9CB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334E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4DC0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9B0D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AAEC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6DD3F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E79F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8555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4B08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BD3B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C84B8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848C1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15F8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034E3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8856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062C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0D88B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97BC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A270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C35B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09FE" w:rsidR="00B87ED3" w:rsidRPr="00944D28" w:rsidRDefault="005A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5A57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