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CF3F1" w:rsidR="00C34772" w:rsidRPr="0026421F" w:rsidRDefault="00751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33A0B" w:rsidR="00C34772" w:rsidRPr="00D339A1" w:rsidRDefault="00751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7F3E9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2DACE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1DFAC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78C7C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8A567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C6311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B83E7" w:rsidR="002A7340" w:rsidRPr="00CD56BA" w:rsidRDefault="0075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7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8A21E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5CF29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AB6E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57E2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6454A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EB77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A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0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7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5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D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5A91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B371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EDE72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5FEA8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7ADC2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B3F18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2E46E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0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8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7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1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0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2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C16F0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FC29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E3058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4578A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F35F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498E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95EFA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8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1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F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6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7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D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C1B39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061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92F0E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E4CD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D5C0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2D5B3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2ED77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D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D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F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4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D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D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C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9F8C4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1B63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FADB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8742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C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F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6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9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B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C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7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C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D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9C4" w:rsidRPr="00B537C7" w:rsidRDefault="00751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5A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9C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