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1D37" w:rsidR="0061148E" w:rsidRPr="000C582F" w:rsidRDefault="00DD5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F1BB2" w:rsidR="0061148E" w:rsidRPr="000C582F" w:rsidRDefault="00DD5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9597B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3F38B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C5ACF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46317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56199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3F228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047D0" w:rsidR="00B87ED3" w:rsidRPr="000C582F" w:rsidRDefault="00DD5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64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1E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F8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12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9E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5805F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93DBE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1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1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A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C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0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7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6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80DC1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6D649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EFB32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660F8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07FEB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6DB02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B759C" w:rsidR="00B87ED3" w:rsidRPr="000C582F" w:rsidRDefault="00DD5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488F9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122D7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1A8DE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CEFDA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AF519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ADAFD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F72A5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4A2EE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007AA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B77AE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EA164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47229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706E7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7CBCA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4079B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F3956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54343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B741C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32BE3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05347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47B6B" w:rsidR="00B87ED3" w:rsidRPr="000C582F" w:rsidRDefault="00DD5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0828" w:rsidR="00B87ED3" w:rsidRPr="000C582F" w:rsidRDefault="00DD5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F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