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CDC7" w:rsidR="0061148E" w:rsidRPr="00C834E2" w:rsidRDefault="00362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0123" w:rsidR="0061148E" w:rsidRPr="00C834E2" w:rsidRDefault="00362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CE56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F9A9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DB5F0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9564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EAD6D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FFB8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A7A1" w:rsidR="00B87ED3" w:rsidRPr="00944D28" w:rsidRDefault="0036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505E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7485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20DF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FBF8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D83D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ED02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85EB" w:rsidR="00B87ED3" w:rsidRPr="00944D28" w:rsidRDefault="00362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3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A784C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55C5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EE9D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E61D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C3EB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5E293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EF5F7" w:rsidR="00B87ED3" w:rsidRPr="00944D28" w:rsidRDefault="0036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0F7A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1CA13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BEEE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0DC0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91C0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92DF2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03F0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3EFB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74792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F97F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89AD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E5781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ED6D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D38BF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DC10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8224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22C1F" w:rsidR="00B87ED3" w:rsidRPr="00944D28" w:rsidRDefault="0036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E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E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2024-06-07T16:29:00.0000000Z</dcterms:modified>
</coreProperties>
</file>