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2046E" w:rsidR="00380DB3" w:rsidRPr="0068293E" w:rsidRDefault="00156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ABB22" w:rsidR="00380DB3" w:rsidRPr="0068293E" w:rsidRDefault="00156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32274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61CD9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04F4F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96D7E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84BA3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BE56E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01601" w:rsidR="00240DC4" w:rsidRPr="00B03D55" w:rsidRDefault="00156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9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FD2ED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B91BE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52F30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D98D5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B2455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FF901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B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BC49" w:rsidR="001835FB" w:rsidRPr="00DA1511" w:rsidRDefault="00156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2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0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C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D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6BA79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96465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61419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0E7F8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7AD5F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852CF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FA1ED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C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D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D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F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3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3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B3147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530E1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CD27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EB0BB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C60CF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8AEF0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DDF4E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0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E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A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B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C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E1BB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496F2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DEE4E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6FE2B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37C14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EBFD2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B480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F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B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1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B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27ED9" w:rsidR="001835FB" w:rsidRPr="00DA1511" w:rsidRDefault="00156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17340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7D6D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FA141" w:rsidR="009A6C64" w:rsidRPr="00730585" w:rsidRDefault="00156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1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1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F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2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5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A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6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7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1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0F5" w:rsidRPr="00B537C7" w:rsidRDefault="00156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0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