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1F14" w:rsidR="0061148E" w:rsidRPr="00C61931" w:rsidRDefault="00130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EBB4" w:rsidR="0061148E" w:rsidRPr="00C61931" w:rsidRDefault="00130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56189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29A6A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03167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C2CEC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B856F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E9F3E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37ED1" w:rsidR="00B87ED3" w:rsidRPr="00944D28" w:rsidRDefault="0013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5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2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BFAC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E0509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CEE2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8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DAB8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5ACA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1A429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2013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06D30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1540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5B5A" w:rsidR="00B87ED3" w:rsidRPr="00944D28" w:rsidRDefault="0013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3283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E184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5548E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DBCB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38866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3166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901E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E292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9205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FFFD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855C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98A2D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33FD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7E10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E072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16922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AE45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7C891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56532" w:rsidR="00B87ED3" w:rsidRPr="00944D28" w:rsidRDefault="0013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9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5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