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3F66" w:rsidR="0061148E" w:rsidRPr="00944D28" w:rsidRDefault="00DD5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5920" w:rsidR="0061148E" w:rsidRPr="004A7085" w:rsidRDefault="00DD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63A46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334D9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4F6CC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A95E6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1447F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AC7DE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BEE35" w:rsidR="00B87ED3" w:rsidRPr="00944D28" w:rsidRDefault="00DD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6F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EAB79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86CD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8D976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99848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1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D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46A86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61E72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2D7DB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1B193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0818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737CF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B61DC" w:rsidR="00B87ED3" w:rsidRPr="00944D28" w:rsidRDefault="00DD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FB8E" w:rsidR="00B87ED3" w:rsidRPr="00944D28" w:rsidRDefault="00DD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B38A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46937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B67C2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245FF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D644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FBD26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529C9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8EA4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D1C1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388DF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C698F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0254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1CA9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B877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94F0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0BE4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7FBF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C4A9" w:rsidR="00B87ED3" w:rsidRPr="00944D28" w:rsidRDefault="00DD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0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C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DD5C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