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6182" w:rsidR="0061148E" w:rsidRPr="00C834E2" w:rsidRDefault="005C0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5EF4" w:rsidR="0061148E" w:rsidRPr="00C834E2" w:rsidRDefault="005C0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E120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A87A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41E0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187CE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B47B2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CA762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2A5A" w:rsidR="00B87ED3" w:rsidRPr="00944D28" w:rsidRDefault="005C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43A0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19D2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A9E7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91DC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C1914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A10BF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37D7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77CB" w:rsidR="00B87ED3" w:rsidRPr="00944D28" w:rsidRDefault="005C0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F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7139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0C71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0218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CAB0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4AB7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5440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E52E2" w:rsidR="00B87ED3" w:rsidRPr="00944D28" w:rsidRDefault="005C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CA98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C2619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05C20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E6F3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42A6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4131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FCDB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B715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C9AA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F3D5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52E9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14181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9E24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B4A8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F112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DF91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6D1E" w:rsidR="00B87ED3" w:rsidRPr="00944D28" w:rsidRDefault="005C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CE8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