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D1F68" w:rsidR="00FD3806" w:rsidRPr="00A72646" w:rsidRDefault="00E71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9CCBB" w:rsidR="00FD3806" w:rsidRPr="002A5E6C" w:rsidRDefault="00E71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1B6B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86D10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D741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0B240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D7D4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CEEB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8838E" w:rsidR="00B87ED3" w:rsidRPr="00AF0D95" w:rsidRDefault="00E71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F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1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6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4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5E855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D982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F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4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D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6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9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C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18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78307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B4D3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6B8D4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23EF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F8ED8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665C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00B0" w:rsidR="00B87ED3" w:rsidRPr="00AF0D95" w:rsidRDefault="00E71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2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71C29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CBCCF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61348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04EB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C250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D06F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FEBE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A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CECAE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C0B10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0FDB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05DE2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03EF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1087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BF720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EDE53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0155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EB72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64568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760D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AE99E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4D16" w:rsidR="00B87ED3" w:rsidRPr="00AF0D95" w:rsidRDefault="00E71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1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A9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