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7ABB" w:rsidR="0061148E" w:rsidRPr="00177744" w:rsidRDefault="00933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940D" w:rsidR="0061148E" w:rsidRPr="00177744" w:rsidRDefault="00933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5E0FD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63ECB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7C284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94EBF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DBAEB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3CF5D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A91D9" w:rsidR="00983D57" w:rsidRPr="00177744" w:rsidRDefault="0093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3A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B0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1F27B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35C00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D96CB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6502B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D4AB6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F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1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0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D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7817C" w:rsidR="00B87ED3" w:rsidRPr="00177744" w:rsidRDefault="00933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E94A8" w:rsidR="00B87ED3" w:rsidRPr="00177744" w:rsidRDefault="00933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8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46A71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6D0DA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9D7BA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09C24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1F50D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9E726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496D3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4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7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5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2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2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5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A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2C5B4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E5273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14F53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90A51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39B3F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D42F0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C676E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7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D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C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D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7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D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8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0049B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15801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EB123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B2782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2B2E0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1B54C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2D144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D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9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E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7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5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4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3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CCC99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66264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ED61E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3A25E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5A307" w:rsidR="00B87ED3" w:rsidRPr="00177744" w:rsidRDefault="0093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6C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56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1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9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9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8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B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3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E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3B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2022-10-30T11:42:00.0000000Z</dcterms:modified>
</coreProperties>
</file>