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28C05" w:rsidR="00061896" w:rsidRPr="005F4693" w:rsidRDefault="006F4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DB5BF" w:rsidR="00061896" w:rsidRPr="00E407AC" w:rsidRDefault="006F4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125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147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2F5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AFD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3684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241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AD4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04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3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C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F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6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5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6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1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629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C74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07E7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61A8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B91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248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8CF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A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0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4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4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A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A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5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35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99F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FF3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368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65D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1ECC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2F7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B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6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4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8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E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8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1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881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8ED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16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F54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AB1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00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960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5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F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B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7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E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0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0E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31D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C3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942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2F1D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3E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15D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1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37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77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6B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38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7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F3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308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6FDD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6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CA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00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9F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89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FD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5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A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