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FAB1" w:rsidR="0061148E" w:rsidRPr="000C582F" w:rsidRDefault="001D7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BC6A" w:rsidR="0061148E" w:rsidRPr="000C582F" w:rsidRDefault="001D7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3EB8E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DA356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4223C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A5354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CFDF1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BE672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2873A" w:rsidR="00B87ED3" w:rsidRPr="000C582F" w:rsidRDefault="001D7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81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E9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1D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5B806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DD62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4C181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FA4C0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B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4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7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7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B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3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06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85E39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C0B94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C3E4E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DA1EA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931B7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7358A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3F0D2" w:rsidR="00B87ED3" w:rsidRPr="000C582F" w:rsidRDefault="001D7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3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F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D01F0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20304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2EBDF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63FA5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F67BB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0EA81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8BC0A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545E0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3D212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8B5E6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40830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65AF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06A3E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71669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FECCD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B241E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3FD52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00AD7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CCDF3" w:rsidR="00B87ED3" w:rsidRPr="000C582F" w:rsidRDefault="001D7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68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3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C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3335" w:rsidR="00B87ED3" w:rsidRPr="000C582F" w:rsidRDefault="001D7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8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2022-10-21T20:28:00.0000000Z</dcterms:modified>
</coreProperties>
</file>