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914B" w:rsidR="005D3B8C" w:rsidRPr="00CD38F1" w:rsidRDefault="00B446E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C4AC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325F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0DE8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F7040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339D7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9C67D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CABF4" w:rsidR="00725A6F" w:rsidRPr="00BB71D6" w:rsidRDefault="00B446E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F1D624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26FF8A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40A0B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65E4C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18C0760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1D6BEA8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9A18E22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A8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28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F6C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1F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D5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1F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A90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BDCB454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8E156E8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87FBD6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26EF8B1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3229232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DDC5CFB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2C902B6" w:rsidR="00B87ED3" w:rsidRPr="00BB71D6" w:rsidRDefault="00B44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CF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EB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0D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83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43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E8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E96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2DEC4B7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A0A7FA0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DCDCA22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3F47C3C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8123D7D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26AB1D5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EC50566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6F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E0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7A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FA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AD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25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F99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8356C3C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FF8A043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1E38EC5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920C4DA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DADD399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5714AF7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9FF066D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20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38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C5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A6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9D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A0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74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2E3C277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2F46C29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F1FD032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97BA62E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7BC95A7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F1E1C6B" w:rsidR="00B87ED3" w:rsidRPr="00BB71D6" w:rsidRDefault="00B44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BE6C94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1C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17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11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E5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1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11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F1F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446E6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