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A1333" w:rsidR="00380DB3" w:rsidRPr="0068293E" w:rsidRDefault="000E6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D74B1" w:rsidR="00380DB3" w:rsidRPr="0068293E" w:rsidRDefault="000E6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F06E8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D90C1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0AF48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E842B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A3C1D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62262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CB507" w:rsidR="00240DC4" w:rsidRPr="00B03D55" w:rsidRDefault="000E6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2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4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E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12D1C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5E00B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A2CE7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45436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8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A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0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F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57BD3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D14E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69A9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CA432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6EC76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192E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3F8A0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C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8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7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7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5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F4FE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886A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FB98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B5E5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6DD6B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226A8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BE6BB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A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F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C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A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9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1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F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8B11F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3F726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08FAB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CE4A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14AEB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7C35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25D5E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F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D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4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C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3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9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F8AA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0969F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3EDE3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896F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BF74A" w:rsidR="009A6C64" w:rsidRPr="00730585" w:rsidRDefault="000E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4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D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F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9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3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1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E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A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