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A36D" w:rsidR="0061148E" w:rsidRPr="00C834E2" w:rsidRDefault="00BC3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72DF0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92EB3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76F08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D2F4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AACE2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E112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4AA5" w:rsidR="00B87ED3" w:rsidRPr="00944D28" w:rsidRDefault="00BC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3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B7595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968A4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1E99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6EE1F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92455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EFB2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CFD7C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5299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CD18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F9EC7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DEA8B" w:rsidR="00B87ED3" w:rsidRPr="00944D28" w:rsidRDefault="00BC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BC2D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0660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FCC3B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EB7E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AD1CD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86AE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FF05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A369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EEE1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3F3CE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6659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C8492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F72B5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23D08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02DA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9AF9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1A68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54B3F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5F083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2032" w:rsidR="00B87ED3" w:rsidRPr="00944D28" w:rsidRDefault="00BC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E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C35C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