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EAEF" w:rsidR="0061148E" w:rsidRPr="0035681E" w:rsidRDefault="005C7F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4C8D" w:rsidR="0061148E" w:rsidRPr="0035681E" w:rsidRDefault="005C7F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3140C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154F8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A7BAB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CC2E1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7E38A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73FAC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EB990" w:rsidR="00CD0676" w:rsidRPr="00944D28" w:rsidRDefault="005C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2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E4DCE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6CAFF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44563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2173E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175F5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D1E9D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926F" w:rsidR="00B87ED3" w:rsidRPr="00944D28" w:rsidRDefault="005C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3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A0153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60424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51C9F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9BA71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FF10D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5C9AE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C8AAD" w:rsidR="00B87ED3" w:rsidRPr="00944D28" w:rsidRDefault="005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40D29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7CCB6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EC2CE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D5F09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52368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0CE65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9D8EF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6A575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2ACC1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0EB15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D8948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FDAFD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5BA11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3CEC6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57C69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1DEFE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66F09" w:rsidR="00B87ED3" w:rsidRPr="00944D28" w:rsidRDefault="005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5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5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F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D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