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3D365" w:rsidR="00061896" w:rsidRPr="005F4693" w:rsidRDefault="00FC4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14919" w:rsidR="00061896" w:rsidRPr="00E407AC" w:rsidRDefault="00FC4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80C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388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82F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0F4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671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F6F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1FA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91B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21D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E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C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B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3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9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C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8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CE40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68A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B2E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099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2A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03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1CD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8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4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C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0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E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F763AB3" w14:textId="77777777" w:rsidR="00FC436E" w:rsidRDefault="00FC4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7E422583" w14:textId="35B6BD12" w:rsidR="00DE76F3" w:rsidRPr="0026478E" w:rsidRDefault="00FC4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E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AC7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6D3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A0A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6DE2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CAE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803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74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4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A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8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E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2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D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4F1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2F4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164B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2A8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183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A31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444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B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F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2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7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8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5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387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1A2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E049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8DA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5A1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30E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00D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C8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67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63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F3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AC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B4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76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F81D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B5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96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89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8C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3D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B8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8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3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