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CBC26" w:rsidR="002534F3" w:rsidRPr="0068293E" w:rsidRDefault="00765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1CA440" w:rsidR="002534F3" w:rsidRPr="0068293E" w:rsidRDefault="00765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47E26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A54FF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9DAD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BB04E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BF9DE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48342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193C5" w:rsidR="002A7340" w:rsidRPr="00FF2AF3" w:rsidRDefault="00765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6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D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15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5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1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D9DEA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B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5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7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6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0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0C4DE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DAA4C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5C149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30C6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6B46C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A9D1C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78D2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D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C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4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1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1711B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FB2E6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5A579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1C59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9F8D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26A0C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1C410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D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E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0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B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B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E005E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3FFC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C3EBA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26ED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E7931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03B91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B640E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0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0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0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AB8D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D0252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2A325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5234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1BBA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A5624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97C63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F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9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F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4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7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5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8C688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F4876" w:rsidR="009A6C64" w:rsidRPr="00730585" w:rsidRDefault="0076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4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8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B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4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2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5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B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0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9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1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B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4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89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