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CCDB" w:rsidR="0061148E" w:rsidRPr="00177744" w:rsidRDefault="00714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EA37" w:rsidR="0061148E" w:rsidRPr="00177744" w:rsidRDefault="00714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628A1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64E38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94463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8FE79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5F873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F8F7B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3DAFC" w:rsidR="00983D57" w:rsidRPr="00177744" w:rsidRDefault="00714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30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1D8C7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DBA03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C0CF4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76B7F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CAED3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A0246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F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6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5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9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3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B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5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A1491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6784A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C24ED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E462A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156BC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4DD8D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DD713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3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1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1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6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9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4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0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30C7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D44E6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BEF21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71A5D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D5E1A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F2E27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AC31F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5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3CC7D" w:rsidR="00B87ED3" w:rsidRPr="00177744" w:rsidRDefault="00714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1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B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0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A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3F1AF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BAACA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F2FCD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2DD0F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64BD0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353D3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0F339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B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4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9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7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7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3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F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904DB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7AE1F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2A7DA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84271" w:rsidR="00B87ED3" w:rsidRPr="00177744" w:rsidRDefault="00714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38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78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0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C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F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E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9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7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8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6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82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