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ACEA" w:rsidR="0061148E" w:rsidRPr="00944D28" w:rsidRDefault="00886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0060" w:rsidR="0061148E" w:rsidRPr="004A7085" w:rsidRDefault="00886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D8AB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FA93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2155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764EC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0D888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42ABB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B5A5C" w:rsidR="00B87ED3" w:rsidRPr="00944D28" w:rsidRDefault="00886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18A3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B47C5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9B9C6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A4F2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E165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9E6AD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F307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52BB2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4D82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B6CC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A696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A5C2E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933C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541B" w:rsidR="00B87ED3" w:rsidRPr="00944D28" w:rsidRDefault="00886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31C50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E1B9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1CCB3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6814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6A78A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675A5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A8C1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7FA2" w:rsidR="00B87ED3" w:rsidRPr="00944D28" w:rsidRDefault="00886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7868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25FC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4E06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4447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206C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9D11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06C47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1382E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D828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C93D" w:rsidR="00B87ED3" w:rsidRPr="00944D28" w:rsidRDefault="00886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F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4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5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3A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2022-10-29T06:44:00.0000000Z</dcterms:modified>
</coreProperties>
</file>