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AB2B" w:rsidR="0061148E" w:rsidRPr="00944D28" w:rsidRDefault="00D66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A2EE" w:rsidR="0061148E" w:rsidRPr="004A7085" w:rsidRDefault="00D66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9326E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827AA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AE165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28E4D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8DD06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CFDEB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FD738" w:rsidR="00A67F55" w:rsidRPr="00944D28" w:rsidRDefault="00D66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E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B4DD1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4C095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8E0AF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70C86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3405A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71EB8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3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95E8D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E45C7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B307C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970F2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82B74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47F3A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C2E1A" w:rsidR="00B87ED3" w:rsidRPr="00944D28" w:rsidRDefault="00D6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A5E6B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383FF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EE39D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5B14D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03747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2EC73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A4361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3DBB" w:rsidR="00B87ED3" w:rsidRPr="00944D28" w:rsidRDefault="00D6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B5EA0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30345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1F758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A0BCF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D22E1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D899F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0A504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855F1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70626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62D24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11DDC" w:rsidR="00B87ED3" w:rsidRPr="00944D28" w:rsidRDefault="00D6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9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1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2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46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