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A1F2" w:rsidR="0061148E" w:rsidRPr="0035681E" w:rsidRDefault="00357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29AD" w:rsidR="0061148E" w:rsidRPr="0035681E" w:rsidRDefault="00357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C7D2B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6229E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A9093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23B28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D2A00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11E19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591DB" w:rsidR="00CD0676" w:rsidRPr="00944D28" w:rsidRDefault="003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2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E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A71E8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7F760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1DE1F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939CB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4C525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0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CC1A4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FB548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9C016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400FB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D9BEC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3F2E0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A16BA" w:rsidR="00B87ED3" w:rsidRPr="00944D28" w:rsidRDefault="003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110EB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8CEF6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13B67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4C8D2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AC93C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213E8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905A9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D104" w:rsidR="00B87ED3" w:rsidRPr="00944D28" w:rsidRDefault="0035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85796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EBB36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B81E3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C72F9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0C29C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EBDED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556D9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96C87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0F677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0FA9E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957C1" w:rsidR="00B87ED3" w:rsidRPr="00944D28" w:rsidRDefault="003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6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3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8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7A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