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1E6C4" w:rsidR="00380DB3" w:rsidRPr="0068293E" w:rsidRDefault="00316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09C39" w:rsidR="00380DB3" w:rsidRPr="0068293E" w:rsidRDefault="00316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FB94E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DE355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89191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BB0C5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9D1CD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6F1ED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96638" w:rsidR="00240DC4" w:rsidRPr="00B03D55" w:rsidRDefault="00316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8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51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6B59A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E2EDD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808F2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298C8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3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8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4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1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8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C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C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2C38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93B81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5D581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76CE7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27BBA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2E704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2C523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F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C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9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1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5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1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79848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E5D90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4515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3C414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BA7E7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97D5F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C345C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9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8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2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5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5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B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80B5E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EE903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321D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88825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1A3A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88ED0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82C70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8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D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E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B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E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B6E6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36258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E899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E8FB8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09A76" w:rsidR="009A6C64" w:rsidRPr="00730585" w:rsidRDefault="00316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F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E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1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0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A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C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0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2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5F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