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CAAD" w:rsidR="0061148E" w:rsidRPr="0035681E" w:rsidRDefault="00154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3892" w:rsidR="0061148E" w:rsidRPr="0035681E" w:rsidRDefault="00154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E31EC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CBD3F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4397B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0CA1F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1053E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1F86D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58051" w:rsidR="00CD0676" w:rsidRPr="00944D28" w:rsidRDefault="0015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7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3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0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F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193FA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E0D98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81110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6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C0B0F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5983D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320C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6DA5A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3906D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D150E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EEC3D" w:rsidR="00B87ED3" w:rsidRPr="00944D28" w:rsidRDefault="0015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21F1A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D704C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7F5F3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C7877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72409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E0804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5DC2B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07CE" w:rsidR="00B87ED3" w:rsidRPr="00944D28" w:rsidRDefault="0015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16577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B3711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4125A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01A8C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772EC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639B9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FDC67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525BE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09396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895BE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9E409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9EB76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F9901" w:rsidR="00B87ED3" w:rsidRPr="00944D28" w:rsidRDefault="0015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1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CF48" w:rsidR="00B87ED3" w:rsidRPr="00944D28" w:rsidRDefault="0015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