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FCAF" w:rsidR="0061148E" w:rsidRPr="00944D28" w:rsidRDefault="00204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2273" w:rsidR="0061148E" w:rsidRPr="004A7085" w:rsidRDefault="00204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37F4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54775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DD0B3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6E991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05094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B3C4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BD9EC" w:rsidR="00B87ED3" w:rsidRPr="00944D28" w:rsidRDefault="0020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38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39EC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DEEA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06C3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A6AF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C69C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9038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3493" w:rsidR="00B87ED3" w:rsidRPr="00944D28" w:rsidRDefault="00204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1D978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3D65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3F54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A04E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B27FC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F9C89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0A16" w:rsidR="00B87ED3" w:rsidRPr="00944D28" w:rsidRDefault="0020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7356" w:rsidR="00B87ED3" w:rsidRPr="00944D28" w:rsidRDefault="00204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C28DE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095D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DE0E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009F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EB07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52EF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9DED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C0622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E586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1222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51F5A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ABC62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292A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0A45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DA996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47372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7648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9DFF" w:rsidR="00B87ED3" w:rsidRPr="00944D28" w:rsidRDefault="0020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0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B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C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4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2022-10-29T14:18:00.0000000Z</dcterms:modified>
</coreProperties>
</file>