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FCAA" w:rsidR="0061148E" w:rsidRPr="00C61931" w:rsidRDefault="00E77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7EB3" w:rsidR="0061148E" w:rsidRPr="00C61931" w:rsidRDefault="00E77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4C03E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766CA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A5E40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5A5A4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21856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A0674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A452B" w:rsidR="00B87ED3" w:rsidRPr="00944D28" w:rsidRDefault="00E7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4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5C40F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42D0C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8712F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79DE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091F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DA16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34FA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F9CD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AE9E0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391FE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595E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FF7C" w:rsidR="00B87ED3" w:rsidRPr="00944D28" w:rsidRDefault="00E7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6347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1D19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2255C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725B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F98A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2612B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71A2A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3B60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2917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CCA2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4F50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A1177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46DED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6AF4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E599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844A" w:rsidR="00B87ED3" w:rsidRPr="00944D28" w:rsidRDefault="00E7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B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9C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D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C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