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661E" w:rsidR="0061148E" w:rsidRPr="00C61931" w:rsidRDefault="00224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A490" w:rsidR="0061148E" w:rsidRPr="00C61931" w:rsidRDefault="00224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377D2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A1EDD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B71CC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E674C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35F33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BECF3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C265B" w:rsidR="00B87ED3" w:rsidRPr="00944D28" w:rsidRDefault="002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5A5A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E38D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1F4C" w:rsidR="00B87ED3" w:rsidRPr="00944D28" w:rsidRDefault="00224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5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D912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3537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5AEDC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AEEE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16245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58240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F0E9" w:rsidR="00B87ED3" w:rsidRPr="00944D28" w:rsidRDefault="002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B4A0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CF7F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4B8D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62456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9EDB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DC57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F6C39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5D8F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D82CD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CD1E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229F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2634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020E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C2D60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4BB4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DAC5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21B63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7C8C7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DF64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CEF6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A119A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27643" w:rsidR="00B87ED3" w:rsidRPr="00944D28" w:rsidRDefault="002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6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5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F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0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F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D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6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2022-10-29T04:46:00.0000000Z</dcterms:modified>
</coreProperties>
</file>