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AC3C" w:rsidR="0061148E" w:rsidRPr="00944D28" w:rsidRDefault="008A3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D0A2" w:rsidR="0061148E" w:rsidRPr="004A7085" w:rsidRDefault="008A3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8CACBF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E7E91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8DDD9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AB07F6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CB3616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57502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7A780" w:rsidR="00E22E60" w:rsidRPr="007D5604" w:rsidRDefault="008A3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2A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25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7E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55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5E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5A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A567A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BCB4" w:rsidR="00B87ED3" w:rsidRPr="00944D28" w:rsidRDefault="008A3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CCCF4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4DB24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AC9AB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D0E61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B1258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F0DFF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AD5A6" w:rsidR="00B87ED3" w:rsidRPr="007D5604" w:rsidRDefault="008A3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EFE4D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859E3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8B0AE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7B9DF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0D623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4FA35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F10FC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68ECC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ABF86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7B619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D3D2D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50F98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5F686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180D6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CF358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240F1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67355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DFE0A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BD6BF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1E8D3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76339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4D7D8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4FC10" w:rsidR="00B87ED3" w:rsidRPr="007D5604" w:rsidRDefault="008A3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7A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2F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1C0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5F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73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317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2022-10-21T08:38:00.0000000Z</dcterms:modified>
</coreProperties>
</file>