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EFCD" w:rsidR="0061148E" w:rsidRPr="0035681E" w:rsidRDefault="00D64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2A2B" w:rsidR="0061148E" w:rsidRPr="0035681E" w:rsidRDefault="00D64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3F2CE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60A71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BA2B5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CB95A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2962C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AE2E2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E513E" w:rsidR="00CD0676" w:rsidRPr="00944D28" w:rsidRDefault="00D64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C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5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0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18A1B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0577D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06266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DE104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F627F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D9DC1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89F5E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88615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6EABF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5A7A4" w:rsidR="00B87ED3" w:rsidRPr="00944D28" w:rsidRDefault="00D6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8D3FC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4A712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9E755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86CCC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4E6B0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EF73A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F554E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984A8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0CE2F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02DA8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D5A22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0E441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B9159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7614B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1EF7D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ACEB6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F3C79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0DE46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81B46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A5000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EF482" w:rsidR="00B87ED3" w:rsidRPr="00944D28" w:rsidRDefault="00D6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2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