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A939" w:rsidR="0061148E" w:rsidRPr="0035681E" w:rsidRDefault="00537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EAB1" w:rsidR="0061148E" w:rsidRPr="0035681E" w:rsidRDefault="00537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5FD27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94D54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E84ED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6BEA8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30780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C2AF8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E85CE" w:rsidR="00CD0676" w:rsidRPr="00944D28" w:rsidRDefault="00537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3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2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576B9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77DE1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C46EC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28E77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757D3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E58DF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DA8E7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C1F74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81024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B6341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2F20D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F2ABC" w:rsidR="00B87ED3" w:rsidRPr="00944D28" w:rsidRDefault="0053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ADC6F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F33B9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AB288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B4086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506AE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D69FF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01127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B65B1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9B8FF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F76D1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38FD0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8B7F1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5F84C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A308D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C3A6A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99E84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BE99E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5B96C" w:rsidR="00B87ED3" w:rsidRPr="00944D28" w:rsidRDefault="0053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2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C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B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C9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