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CEFB" w:rsidR="0061148E" w:rsidRPr="00C834E2" w:rsidRDefault="00F944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F8C65" w:rsidR="0061148E" w:rsidRPr="00C834E2" w:rsidRDefault="00F944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8ECF9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1D2CD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E82C1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9C98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76DF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52B05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E1EC8" w:rsidR="00B87ED3" w:rsidRPr="00944D28" w:rsidRDefault="00F9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C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7E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6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DDF32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FCDE4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7D423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9A0F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8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31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2152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14E7B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6BC9C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F4854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37C38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B36BB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B8004" w:rsidR="00B87ED3" w:rsidRPr="00944D28" w:rsidRDefault="00F9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B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F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E7C29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CD66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7A2A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0EAE3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92EB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8C15B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B48E1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6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8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B8B1C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EF760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80729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25380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8E41F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369AE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E468A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983A8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BF58D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EEFD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64096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38D2E" w:rsidR="00B87ED3" w:rsidRPr="00944D28" w:rsidRDefault="00F9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5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6E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8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A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4F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2022-10-28T16:12:00.0000000Z</dcterms:modified>
</coreProperties>
</file>