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C28A" w:rsidR="0061148E" w:rsidRPr="000C582F" w:rsidRDefault="00844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E33C" w:rsidR="0061148E" w:rsidRPr="000C582F" w:rsidRDefault="00844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40E22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F75F1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15360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D2C1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E7C1C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E2E89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F81F7" w:rsidR="00B87ED3" w:rsidRPr="000C582F" w:rsidRDefault="00844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A3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FD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E97D4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59FA0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8EC45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D983E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EF3F0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73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6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A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D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5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15D8E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7A955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AEEBF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71E27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E161C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6BFA0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FC7B5" w:rsidR="00B87ED3" w:rsidRPr="000C582F" w:rsidRDefault="00844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4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4AAB4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35EB5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2FACA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D0FD3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714C4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C5850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8202F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4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2763E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8C1D3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BB01D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697B2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6AE5C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1D34A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B1F55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D77E" w:rsidR="00B87ED3" w:rsidRPr="000C582F" w:rsidRDefault="00844D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0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7AB61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656C1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F7B52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9A076" w:rsidR="00B87ED3" w:rsidRPr="000C582F" w:rsidRDefault="00844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0F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0F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D3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D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