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93B4" w:rsidR="0061148E" w:rsidRPr="00C834E2" w:rsidRDefault="00611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36FB" w:rsidR="0061148E" w:rsidRPr="00C834E2" w:rsidRDefault="00611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A247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5D6D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20011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6BC2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CC9E2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53C33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9509A" w:rsidR="00B87ED3" w:rsidRPr="00944D28" w:rsidRDefault="0061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6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C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83DAC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CEAE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1612B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790D8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7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A973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84DCA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0101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21FFA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BAF9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6A85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61B26" w:rsidR="00B87ED3" w:rsidRPr="00944D28" w:rsidRDefault="0061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4602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29A4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57AE1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EFEF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9B3A9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8A92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F287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F4BB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CC8B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3EA8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0D51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7AE5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5ECE2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1465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8F60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2AC87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3B00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B2F3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88E89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B7D23" w:rsidR="00B87ED3" w:rsidRPr="00944D28" w:rsidRDefault="0061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C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C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