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CEABD" w:rsidR="00061896" w:rsidRPr="005F4693" w:rsidRDefault="00D46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ADA48" w:rsidR="00061896" w:rsidRPr="00E407AC" w:rsidRDefault="00D46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45D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31D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25D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7EA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367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E30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F81" w:rsidR="00FC15B4" w:rsidRPr="00D11D17" w:rsidRDefault="00D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C6E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E59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CF7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F1F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74B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8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1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B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3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0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3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B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32C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D1A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7E0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B70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1A9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F9F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F5F4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E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8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6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3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5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0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E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2AB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10E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460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59A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8D1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85A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B45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1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F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A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1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A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D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442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E61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25A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D09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BF3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1E9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B45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6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C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4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7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8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7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8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50B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CC2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701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B61" w:rsidR="009A6C64" w:rsidRPr="00C2583D" w:rsidRDefault="00D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D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C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1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3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1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B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A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