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1BE4" w:rsidR="0061148E" w:rsidRPr="00944D28" w:rsidRDefault="00E5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419F3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7BC64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6A795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CD86C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9ED31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28257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FB882" w:rsidR="00AC6230" w:rsidRPr="00944D28" w:rsidRDefault="00E57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6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D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F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F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6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F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2DEFF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7C089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7F297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06ABA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28EB7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CBB33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A4CF8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B4DE2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6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DBAD9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705A4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9ED5A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BCCB7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785DC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623E7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11EF5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9283F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B7907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9FBB9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5F5DB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3A213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AA6A4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6767D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5AF38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81A16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A64A4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AD665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D2047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50551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6BA2D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F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4751C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F38FC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FD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B5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A2D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D1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81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D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7CE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