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2012" w:rsidR="0061148E" w:rsidRPr="00C61931" w:rsidRDefault="001F0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5A51" w:rsidR="0061148E" w:rsidRPr="00C61931" w:rsidRDefault="001F0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42FCD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35501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6F6FE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5714D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87D96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BD832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AC53E" w:rsidR="00B87ED3" w:rsidRPr="00944D28" w:rsidRDefault="001F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7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646F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4DEA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74F4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25E3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2329" w:rsidR="00B87ED3" w:rsidRPr="00944D28" w:rsidRDefault="001F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CE89" w:rsidR="00B87ED3" w:rsidRPr="00944D28" w:rsidRDefault="001F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33EA" w:rsidR="00B87ED3" w:rsidRPr="00944D28" w:rsidRDefault="001F0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D7D0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DEDE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44C8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605B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56013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D911A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1D79" w:rsidR="00B87ED3" w:rsidRPr="00944D28" w:rsidRDefault="001F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055B" w:rsidR="00B87ED3" w:rsidRPr="00944D28" w:rsidRDefault="001F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6F56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60CC8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243E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2E54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2AAE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EA2A8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103CB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073D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1DE0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CA14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3DA0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6081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0FE7E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187E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C4F06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A53E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408F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4A623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E3D5" w:rsidR="00B87ED3" w:rsidRPr="00944D28" w:rsidRDefault="001F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F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6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68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