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ACA23" w:rsidR="00380DB3" w:rsidRPr="0068293E" w:rsidRDefault="001E0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81EE5" w:rsidR="00380DB3" w:rsidRPr="0068293E" w:rsidRDefault="001E0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46E4D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CA993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2B29A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2ADA2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9877D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22A7E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D65EC" w:rsidR="00240DC4" w:rsidRPr="00B03D55" w:rsidRDefault="001E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6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61AC9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DFCCA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BC5F5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2DFF3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3975F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9DF2B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E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E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6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3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F63B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4ADE0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0EE6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3ABA3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4542A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93B15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89E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F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B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D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C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8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5205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1918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8DA34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43B4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8A37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9BCBF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146B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7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7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7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9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1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A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1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1085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BE02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976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0BAC4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6577F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9F15F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216A9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9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2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9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7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D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C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FA49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9965B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E1A1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D5A4" w:rsidR="009A6C64" w:rsidRPr="00730585" w:rsidRDefault="001E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C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F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AF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9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9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B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B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C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2B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