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158B" w:rsidR="0061148E" w:rsidRPr="00C834E2" w:rsidRDefault="00750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DAF9" w:rsidR="0061148E" w:rsidRPr="00C834E2" w:rsidRDefault="00750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DCB8A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44EC8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6C648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E4E6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3C2B5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D4E9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CA82" w:rsidR="00B87ED3" w:rsidRPr="00944D28" w:rsidRDefault="0075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8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9393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682F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CADD" w:rsidR="00B87ED3" w:rsidRPr="00944D28" w:rsidRDefault="00750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B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7203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DBB6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9A719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1667E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83A1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D4EC2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0D1F" w:rsidR="00B87ED3" w:rsidRPr="00944D28" w:rsidRDefault="0075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2657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E423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A7F0E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7732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93DE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16FF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E8975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A1F1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EFFD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9C11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95C9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8F037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2708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A531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7D861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EF8A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92315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2E576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84628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D6BB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E042A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221F8" w:rsidR="00B87ED3" w:rsidRPr="00944D28" w:rsidRDefault="0075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6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A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A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3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C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3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B1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