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CEFAD" w:rsidR="00061896" w:rsidRPr="005F4693" w:rsidRDefault="00B50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EED98" w:rsidR="00061896" w:rsidRPr="00E407AC" w:rsidRDefault="00B50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D72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610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AC9C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187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FEE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42A2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E43" w:rsidR="00FC15B4" w:rsidRPr="00D11D17" w:rsidRDefault="00B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7AE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F9A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03A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070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2DA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2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3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E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5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0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8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4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5E0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B8F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4EE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853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628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1B6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ADF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7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D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C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5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E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C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3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630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25B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13D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4AD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380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7263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4AD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C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E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D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6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9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0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D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73D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7C4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0D7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333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7D9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2A9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011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3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2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9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2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9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A3783" w:rsidR="00DE76F3" w:rsidRPr="0026478E" w:rsidRDefault="00B50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D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434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8BB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C16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B2D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A5D8" w:rsidR="009A6C64" w:rsidRPr="00C2583D" w:rsidRDefault="00B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9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2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B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1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C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7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E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