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CBE33" w:rsidR="00380DB3" w:rsidRPr="0068293E" w:rsidRDefault="00AE4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267C0" w:rsidR="00380DB3" w:rsidRPr="0068293E" w:rsidRDefault="00AE4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C1C06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63EF3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D7454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4B923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AACB3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C2818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C4671" w:rsidR="00240DC4" w:rsidRPr="00B03D55" w:rsidRDefault="00AE4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8DB74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57AE8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652F0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850EB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0C3FB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9FEDA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CF2F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7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5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B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2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E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88CD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1F08A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362E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A749C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ACEBC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D6C96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0838F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9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5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5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8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9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B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3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5D11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9D675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B36C1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C64D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100BF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C2A48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6F541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8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0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C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6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B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09016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B01B5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1F312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B682F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A0966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405AF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EC21E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4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D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8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7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A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9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0545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93FD" w:rsidR="009A6C64" w:rsidRPr="00730585" w:rsidRDefault="00AE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2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C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0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A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D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3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6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2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C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3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DC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