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BA22" w:rsidR="0061148E" w:rsidRPr="000C582F" w:rsidRDefault="00F64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442B" w:rsidR="0061148E" w:rsidRPr="000C582F" w:rsidRDefault="00F64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41287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88082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BE52F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C5300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2E354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2AD70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BA2E3" w:rsidR="00B87ED3" w:rsidRPr="000C582F" w:rsidRDefault="00F64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1F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3E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1B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E3FC7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F7842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24C5F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D853A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A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A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2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6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B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C0B7C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C77D3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28341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1813E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4CF39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865EF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D5326" w:rsidR="00B87ED3" w:rsidRPr="000C582F" w:rsidRDefault="00F64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8CEDF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3EA3F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906F0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01990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72666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A5455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138E4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0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F4042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DF7FB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FDD9B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A04CE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3C031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D3A68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BF008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D0A4C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3B6B7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1F606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63893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BC368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72FDA" w:rsidR="00B87ED3" w:rsidRPr="000C582F" w:rsidRDefault="00F64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E9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