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2596" w:rsidR="0061148E" w:rsidRPr="00944D28" w:rsidRDefault="00E36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C45B" w:rsidR="0061148E" w:rsidRPr="004A7085" w:rsidRDefault="00E36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D2BE9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308B5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76BCA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CE7C2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9301D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BAF51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65676" w:rsidR="00A67F55" w:rsidRPr="00944D28" w:rsidRDefault="00E3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B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08970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20204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11C68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E7DF4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259B7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9278C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EF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24C5F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7133F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75F75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C8DA9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A06C9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7429E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244AF" w:rsidR="00B87ED3" w:rsidRPr="00944D28" w:rsidRDefault="00E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DDA36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D2564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F6A50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E3489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D7FDD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95185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846F5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2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F8F6D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09F40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30B24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5A5E0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B986C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415A1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AE9EA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1DA6F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495F3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49AF0" w:rsidR="00B87ED3" w:rsidRPr="00944D28" w:rsidRDefault="00E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1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F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5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6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